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5D" w:rsidRDefault="004B0F5D">
      <w:pPr>
        <w:rPr>
          <w:rStyle w:val="tlid-translation"/>
          <w:rFonts w:ascii="Verdana" w:hAnsi="Verdana"/>
        </w:rPr>
      </w:pPr>
    </w:p>
    <w:p w:rsidR="004B0F5D" w:rsidRPr="004B0F5D" w:rsidRDefault="00FF0B1C">
      <w:pPr>
        <w:rPr>
          <w:rStyle w:val="tlid-translation"/>
          <w:rFonts w:ascii="Verdana" w:hAnsi="Verdana"/>
          <w:sz w:val="32"/>
          <w:szCs w:val="32"/>
        </w:rPr>
      </w:pPr>
      <w:r w:rsidRPr="004B0F5D">
        <w:rPr>
          <w:rStyle w:val="tlid-translation"/>
          <w:rFonts w:ascii="Verdana" w:hAnsi="Verdana"/>
          <w:sz w:val="32"/>
          <w:szCs w:val="32"/>
        </w:rPr>
        <w:t xml:space="preserve">Retina </w:t>
      </w:r>
      <w:proofErr w:type="spellStart"/>
      <w:r w:rsidRPr="004B0F5D">
        <w:rPr>
          <w:rStyle w:val="tlid-translation"/>
          <w:rFonts w:ascii="Verdana" w:hAnsi="Verdana"/>
          <w:sz w:val="32"/>
          <w:szCs w:val="32"/>
        </w:rPr>
        <w:t>Implant</w:t>
      </w:r>
      <w:proofErr w:type="spellEnd"/>
      <w:r w:rsidRPr="004B0F5D">
        <w:rPr>
          <w:rStyle w:val="tlid-translation"/>
          <w:rFonts w:ascii="Verdana" w:hAnsi="Verdana"/>
          <w:sz w:val="32"/>
          <w:szCs w:val="32"/>
        </w:rPr>
        <w:t xml:space="preserve"> AG interrompe le attività aziendali</w:t>
      </w:r>
    </w:p>
    <w:p w:rsidR="004B0F5D" w:rsidRPr="004B0F5D" w:rsidRDefault="004B0F5D">
      <w:pPr>
        <w:rPr>
          <w:rStyle w:val="tlid-translation"/>
          <w:rFonts w:ascii="Verdana" w:hAnsi="Verdana"/>
          <w:sz w:val="32"/>
          <w:szCs w:val="32"/>
        </w:rPr>
      </w:pPr>
    </w:p>
    <w:p w:rsidR="00832608" w:rsidRPr="00D5783D" w:rsidRDefault="004B0F5D">
      <w:pPr>
        <w:rPr>
          <w:rFonts w:ascii="Verdana" w:hAnsi="Verdana"/>
        </w:rPr>
      </w:pPr>
      <w:r>
        <w:rPr>
          <w:rStyle w:val="tlid-translation"/>
          <w:rFonts w:ascii="Verdana" w:hAnsi="Verdana"/>
        </w:rPr>
        <w:t xml:space="preserve">(comunicato di Retina </w:t>
      </w:r>
      <w:proofErr w:type="spellStart"/>
      <w:r>
        <w:rPr>
          <w:rStyle w:val="tlid-translation"/>
          <w:rFonts w:ascii="Verdana" w:hAnsi="Verdana"/>
        </w:rPr>
        <w:t>Implant</w:t>
      </w:r>
      <w:proofErr w:type="spellEnd"/>
      <w:r>
        <w:rPr>
          <w:rStyle w:val="tlid-translation"/>
          <w:rFonts w:ascii="Verdana" w:hAnsi="Verdana"/>
        </w:rPr>
        <w:t xml:space="preserve"> AG)</w:t>
      </w:r>
      <w:r w:rsidR="00FF0B1C" w:rsidRPr="00D5783D">
        <w:rPr>
          <w:rFonts w:ascii="Verdana" w:hAnsi="Verdana"/>
        </w:rPr>
        <w:br/>
      </w:r>
      <w:r w:rsidR="00FF0B1C" w:rsidRPr="00D5783D">
        <w:rPr>
          <w:rFonts w:ascii="Verdana" w:hAnsi="Verdana"/>
        </w:rPr>
        <w:br/>
      </w:r>
      <w:r w:rsidR="00FF0B1C" w:rsidRPr="00D5783D">
        <w:rPr>
          <w:rStyle w:val="tlid-translation"/>
          <w:rFonts w:ascii="Verdana" w:hAnsi="Verdana"/>
        </w:rPr>
        <w:t xml:space="preserve">Sfortunatamente, la storia della nostra azienda sta volgendo al termine. Gli azionisti di Retina </w:t>
      </w:r>
      <w:proofErr w:type="spellStart"/>
      <w:r w:rsidR="00FF0B1C" w:rsidRPr="00D5783D">
        <w:rPr>
          <w:rStyle w:val="tlid-translation"/>
          <w:rFonts w:ascii="Verdana" w:hAnsi="Verdana"/>
        </w:rPr>
        <w:t>Implant</w:t>
      </w:r>
      <w:proofErr w:type="spellEnd"/>
      <w:r w:rsidR="00FF0B1C" w:rsidRPr="00D5783D">
        <w:rPr>
          <w:rStyle w:val="tlid-translation"/>
          <w:rFonts w:ascii="Verdana" w:hAnsi="Verdana"/>
        </w:rPr>
        <w:t xml:space="preserve"> AG hanno deliberato di sciogliere la società in un'assemblea generale straordinaria tenuta il 19 marzo 2019. Ci sono due ragioni principali per questo:</w:t>
      </w:r>
      <w:r w:rsidR="00FF0B1C" w:rsidRPr="00D5783D">
        <w:rPr>
          <w:rFonts w:ascii="Verdana" w:hAnsi="Verdana"/>
        </w:rPr>
        <w:br/>
      </w:r>
      <w:r w:rsidR="00FF0B1C" w:rsidRPr="00D5783D">
        <w:rPr>
          <w:rStyle w:val="tlid-translation"/>
          <w:rFonts w:ascii="Verdana" w:hAnsi="Verdana"/>
        </w:rPr>
        <w:t>1. Nonostante 16 anni di intensa ricerca, purtroppo non si sono concretizzati progressi pionieristici nel campo della medicina.</w:t>
      </w:r>
      <w:r w:rsidR="00FF0B1C" w:rsidRPr="00D5783D">
        <w:rPr>
          <w:rFonts w:ascii="Verdana" w:hAnsi="Verdana"/>
        </w:rPr>
        <w:br/>
      </w:r>
      <w:r w:rsidR="00FF0B1C" w:rsidRPr="00D5783D">
        <w:rPr>
          <w:rStyle w:val="tlid-translation"/>
          <w:rFonts w:ascii="Verdana" w:hAnsi="Verdana"/>
        </w:rPr>
        <w:t>2. Il nostro lavoro è stato ostacolato dal clima ostile all'innovazione dei rigidi sistemi normativi e sanitari europei.</w:t>
      </w:r>
      <w:r w:rsidR="00FF0B1C" w:rsidRPr="00D5783D">
        <w:rPr>
          <w:rFonts w:ascii="Verdana" w:hAnsi="Verdana"/>
        </w:rPr>
        <w:br/>
      </w:r>
      <w:r w:rsidR="00FF0B1C" w:rsidRPr="00D5783D">
        <w:rPr>
          <w:rStyle w:val="tlid-translation"/>
          <w:rFonts w:ascii="Verdana" w:hAnsi="Verdana"/>
        </w:rPr>
        <w:t xml:space="preserve">L'unica buona notizia è che Retina </w:t>
      </w:r>
      <w:proofErr w:type="spellStart"/>
      <w:r w:rsidR="00FF0B1C" w:rsidRPr="00D5783D">
        <w:rPr>
          <w:rStyle w:val="tlid-translation"/>
          <w:rFonts w:ascii="Verdana" w:hAnsi="Verdana"/>
        </w:rPr>
        <w:t>Implant</w:t>
      </w:r>
      <w:proofErr w:type="spellEnd"/>
      <w:r w:rsidR="00FF0B1C" w:rsidRPr="00D5783D">
        <w:rPr>
          <w:rStyle w:val="tlid-translation"/>
          <w:rFonts w:ascii="Verdana" w:hAnsi="Verdana"/>
        </w:rPr>
        <w:t xml:space="preserve"> AG dispone di risorse finanziarie sufficienti per garantire che l'azienda possa chiudere in modo ordinato e responsabile. Questo è il desiderio espresso degli azionisti. Dopo tutto, il lavoro di ricerca sulle protesi retiniche continuerà probabilmente nell'ambiente universitario senza il nostro coinvolgimento.</w:t>
      </w:r>
      <w:r w:rsidR="00FF0B1C" w:rsidRPr="00D5783D">
        <w:rPr>
          <w:rFonts w:ascii="Verdana" w:hAnsi="Verdana"/>
        </w:rPr>
        <w:br/>
      </w:r>
      <w:r w:rsidR="00FF0B1C" w:rsidRPr="00D5783D">
        <w:rPr>
          <w:rFonts w:ascii="Verdana" w:hAnsi="Verdana"/>
        </w:rPr>
        <w:br/>
      </w:r>
      <w:r w:rsidR="00FF0B1C" w:rsidRPr="00D5783D">
        <w:rPr>
          <w:rStyle w:val="tlid-translation"/>
          <w:rFonts w:ascii="Verdana" w:hAnsi="Verdana"/>
        </w:rPr>
        <w:t xml:space="preserve">Retina </w:t>
      </w:r>
      <w:proofErr w:type="spellStart"/>
      <w:r w:rsidR="00FF0B1C" w:rsidRPr="00D5783D">
        <w:rPr>
          <w:rStyle w:val="tlid-translation"/>
          <w:rFonts w:ascii="Verdana" w:hAnsi="Verdana"/>
        </w:rPr>
        <w:t>Implant</w:t>
      </w:r>
      <w:proofErr w:type="spellEnd"/>
      <w:r w:rsidR="00FF0B1C" w:rsidRPr="00D5783D">
        <w:rPr>
          <w:rStyle w:val="tlid-translation"/>
          <w:rFonts w:ascii="Verdana" w:hAnsi="Verdana"/>
        </w:rPr>
        <w:t xml:space="preserve"> AG è stata avviata nel 2003 con una grande visione. L'obiettivo dell'azienda era di sviluppare un trattamento per la retinite pigmentosa precedentemente incurabile. Con un'intensa attività di ricerca, sviluppo e vendita, ha creato gli straordinari prodotti tecnologici del chip visivo </w:t>
      </w:r>
      <w:proofErr w:type="spellStart"/>
      <w:r w:rsidR="00FF0B1C" w:rsidRPr="00D5783D">
        <w:rPr>
          <w:rStyle w:val="tlid-translation"/>
          <w:rFonts w:ascii="Verdana" w:hAnsi="Verdana"/>
        </w:rPr>
        <w:t>subretinico</w:t>
      </w:r>
      <w:proofErr w:type="spellEnd"/>
      <w:r w:rsidR="00FF0B1C" w:rsidRPr="00D5783D">
        <w:rPr>
          <w:rStyle w:val="tlid-translation"/>
          <w:rFonts w:ascii="Verdana" w:hAnsi="Verdana"/>
        </w:rPr>
        <w:t xml:space="preserve"> RETINA IMPLANT </w:t>
      </w:r>
      <w:proofErr w:type="spellStart"/>
      <w:r w:rsidR="00FF0B1C" w:rsidRPr="00D5783D">
        <w:rPr>
          <w:rStyle w:val="tlid-translation"/>
          <w:rFonts w:ascii="Verdana" w:hAnsi="Verdana"/>
        </w:rPr>
        <w:t>Alpha</w:t>
      </w:r>
      <w:proofErr w:type="spellEnd"/>
      <w:r w:rsidR="00FF0B1C" w:rsidRPr="00D5783D">
        <w:rPr>
          <w:rStyle w:val="tlid-translation"/>
          <w:rFonts w:ascii="Verdana" w:hAnsi="Verdana"/>
        </w:rPr>
        <w:t xml:space="preserve"> AMS e il sistema </w:t>
      </w:r>
      <w:proofErr w:type="spellStart"/>
      <w:r w:rsidR="00FF0B1C" w:rsidRPr="00D5783D">
        <w:rPr>
          <w:rStyle w:val="tlid-translation"/>
          <w:rFonts w:ascii="Verdana" w:hAnsi="Verdana"/>
        </w:rPr>
        <w:t>OkuStim</w:t>
      </w:r>
      <w:proofErr w:type="spellEnd"/>
      <w:r w:rsidR="00FF0B1C" w:rsidRPr="00D5783D">
        <w:rPr>
          <w:rStyle w:val="tlid-translation"/>
          <w:rFonts w:ascii="Verdana" w:hAnsi="Verdana"/>
        </w:rPr>
        <w:t xml:space="preserve"> per la stimolazione elettrica </w:t>
      </w:r>
      <w:proofErr w:type="spellStart"/>
      <w:r w:rsidR="00FF0B1C" w:rsidRPr="00D5783D">
        <w:rPr>
          <w:rStyle w:val="tlid-translation"/>
          <w:rFonts w:ascii="Verdana" w:hAnsi="Verdana"/>
        </w:rPr>
        <w:t>transcorneale</w:t>
      </w:r>
      <w:proofErr w:type="spellEnd"/>
      <w:r w:rsidR="00FF0B1C" w:rsidRPr="00D5783D">
        <w:rPr>
          <w:rStyle w:val="tlid-translation"/>
          <w:rFonts w:ascii="Verdana" w:hAnsi="Verdana"/>
        </w:rPr>
        <w:t>. L'impianto retinico in particolare ha ricevuto il più alto riconoscimento in tutto il mondo.</w:t>
      </w:r>
      <w:r w:rsidR="00FF0B1C" w:rsidRPr="00D5783D">
        <w:rPr>
          <w:rFonts w:ascii="Verdana" w:hAnsi="Verdana"/>
        </w:rPr>
        <w:br/>
      </w:r>
      <w:r w:rsidR="00FF0B1C" w:rsidRPr="00D5783D">
        <w:rPr>
          <w:rFonts w:ascii="Verdana" w:hAnsi="Verdana"/>
        </w:rPr>
        <w:br/>
      </w:r>
      <w:r w:rsidR="00FF0B1C" w:rsidRPr="00D5783D">
        <w:rPr>
          <w:rStyle w:val="tlid-translation"/>
          <w:rFonts w:ascii="Verdana" w:hAnsi="Verdana"/>
        </w:rPr>
        <w:t>Sebbene la maggior parte dei pazienti coinvolti negli studi abbia percepito la loro esperienza con l'impianto retinico come positivo, i risultati raggiunti non sono stati all'altezza delle aspettative. Alla fine, era troppo poco per consentire una maggiore partecipazione nella società.</w:t>
      </w:r>
      <w:r w:rsidR="00FF0B1C" w:rsidRPr="00D5783D">
        <w:rPr>
          <w:rFonts w:ascii="Verdana" w:hAnsi="Verdana"/>
        </w:rPr>
        <w:br/>
      </w:r>
      <w:r w:rsidR="00FF0B1C" w:rsidRPr="00D5783D">
        <w:rPr>
          <w:rFonts w:ascii="Verdana" w:hAnsi="Verdana"/>
        </w:rPr>
        <w:br/>
      </w:r>
      <w:r w:rsidR="00FF0B1C" w:rsidRPr="00D5783D">
        <w:rPr>
          <w:rStyle w:val="tlid-translation"/>
          <w:rFonts w:ascii="Verdana" w:hAnsi="Verdana"/>
        </w:rPr>
        <w:t>Solo con il rimborso completo dei costi sanitari è possibile rendere le terapie accessibili in modo sostenibile alle persone colpite. Tuttavia, le procedure di approvazione nei singoli paesi, soprattutto in Germania, si sono rivelate troppo burocratiche e laboriose.</w:t>
      </w:r>
      <w:r w:rsidR="00FF0B1C" w:rsidRPr="00D5783D">
        <w:rPr>
          <w:rFonts w:ascii="Verdana" w:hAnsi="Verdana"/>
        </w:rPr>
        <w:br/>
      </w:r>
      <w:r w:rsidR="00FF0B1C" w:rsidRPr="00D5783D">
        <w:rPr>
          <w:rFonts w:ascii="Verdana" w:hAnsi="Verdana"/>
        </w:rPr>
        <w:br/>
      </w:r>
      <w:r w:rsidR="00FF0B1C" w:rsidRPr="00D5783D">
        <w:rPr>
          <w:rStyle w:val="tlid-translation"/>
          <w:rFonts w:ascii="Verdana" w:hAnsi="Verdana"/>
        </w:rPr>
        <w:t xml:space="preserve">Retina </w:t>
      </w:r>
      <w:proofErr w:type="spellStart"/>
      <w:r w:rsidR="00FF0B1C" w:rsidRPr="00D5783D">
        <w:rPr>
          <w:rStyle w:val="tlid-translation"/>
          <w:rFonts w:ascii="Verdana" w:hAnsi="Verdana"/>
        </w:rPr>
        <w:t>Implant</w:t>
      </w:r>
      <w:proofErr w:type="spellEnd"/>
      <w:r w:rsidR="00FF0B1C" w:rsidRPr="00D5783D">
        <w:rPr>
          <w:rStyle w:val="tlid-translation"/>
          <w:rFonts w:ascii="Verdana" w:hAnsi="Verdana"/>
        </w:rPr>
        <w:t xml:space="preserve"> AG è in una fase di chiusura ordinata e sta facendo tutto il possibile per garantire che i suoi partner clinici e i medici che frequentano continuino a supportare gli utenti attuali di impianti e terapie nel miglior modo possibile.</w:t>
      </w:r>
      <w:r w:rsidR="00FF0B1C" w:rsidRPr="00D5783D">
        <w:rPr>
          <w:rFonts w:ascii="Verdana" w:hAnsi="Verdana"/>
        </w:rPr>
        <w:br/>
      </w:r>
      <w:r w:rsidR="00FF0B1C" w:rsidRPr="00D5783D">
        <w:rPr>
          <w:rFonts w:ascii="Verdana" w:hAnsi="Verdana"/>
        </w:rPr>
        <w:br/>
      </w:r>
      <w:r w:rsidR="00FF0B1C" w:rsidRPr="00D5783D">
        <w:rPr>
          <w:rStyle w:val="tlid-translation"/>
          <w:rFonts w:ascii="Verdana" w:hAnsi="Verdana"/>
        </w:rPr>
        <w:t xml:space="preserve">La decisione di concludere la nostra attività è stata molto, molto difficile per noi. Soprattutto per le persone che soffrono di retinite pigmentosa e del nostro personale dedicato. Abbiamo lavorato tutti sodo e con passione per rendere la vita più facile ai non vedenti. Siamo tutti delusi e tristi per il fatto che non siamo riusciti ad avere successo nella misura in cui tutti avevamo sperato. Vorremmo ringraziare tutti i pazienti e i partner per la loro cooperazione fiduciosa. Indipendentemente dalla chiusura, lavoreremo insieme al </w:t>
      </w:r>
      <w:proofErr w:type="spellStart"/>
      <w:r w:rsidR="00FF0B1C" w:rsidRPr="00D5783D">
        <w:rPr>
          <w:rStyle w:val="tlid-translation"/>
          <w:rFonts w:ascii="Verdana" w:hAnsi="Verdana"/>
        </w:rPr>
        <w:t>Supervisory</w:t>
      </w:r>
      <w:proofErr w:type="spellEnd"/>
      <w:r w:rsidR="00FF0B1C" w:rsidRPr="00D5783D">
        <w:rPr>
          <w:rStyle w:val="tlid-translation"/>
          <w:rFonts w:ascii="Verdana" w:hAnsi="Verdana"/>
        </w:rPr>
        <w:t xml:space="preserve"> </w:t>
      </w:r>
      <w:proofErr w:type="spellStart"/>
      <w:r w:rsidR="00FF0B1C" w:rsidRPr="00D5783D">
        <w:rPr>
          <w:rStyle w:val="tlid-translation"/>
          <w:rFonts w:ascii="Verdana" w:hAnsi="Verdana"/>
        </w:rPr>
        <w:t>Board</w:t>
      </w:r>
      <w:proofErr w:type="spellEnd"/>
      <w:r w:rsidR="00FF0B1C" w:rsidRPr="00D5783D">
        <w:rPr>
          <w:rStyle w:val="tlid-translation"/>
          <w:rFonts w:ascii="Verdana" w:hAnsi="Verdana"/>
        </w:rPr>
        <w:t xml:space="preserve"> nell'ambito dei nostri mezzi per garantire che l'ulteriore lavoro scientifico possa continuare come progetto di ricerca.</w:t>
      </w:r>
      <w:r w:rsidR="00FF0B1C" w:rsidRPr="00D5783D">
        <w:rPr>
          <w:rFonts w:ascii="Verdana" w:hAnsi="Verdana"/>
        </w:rPr>
        <w:br/>
      </w:r>
      <w:r w:rsidR="00FF0B1C" w:rsidRPr="00D5783D">
        <w:rPr>
          <w:rFonts w:ascii="Verdana" w:hAnsi="Verdana"/>
        </w:rPr>
        <w:br/>
      </w:r>
    </w:p>
    <w:sectPr w:rsidR="00832608" w:rsidRPr="00D5783D" w:rsidSect="008326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0B1C"/>
    <w:rsid w:val="00051214"/>
    <w:rsid w:val="000C7CF7"/>
    <w:rsid w:val="00190856"/>
    <w:rsid w:val="00236FC2"/>
    <w:rsid w:val="0041220D"/>
    <w:rsid w:val="00437087"/>
    <w:rsid w:val="004B0F5D"/>
    <w:rsid w:val="007A0DE9"/>
    <w:rsid w:val="00832608"/>
    <w:rsid w:val="00913390"/>
    <w:rsid w:val="00D5783D"/>
    <w:rsid w:val="00FF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6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lid-translation">
    <w:name w:val="tlid-translation"/>
    <w:basedOn w:val="Carpredefinitoparagrafo"/>
    <w:rsid w:val="00FF0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Assia Andrao</dc:creator>
  <cp:lastModifiedBy>MCubo2</cp:lastModifiedBy>
  <cp:revision>2</cp:revision>
  <dcterms:created xsi:type="dcterms:W3CDTF">2019-04-03T10:25:00Z</dcterms:created>
  <dcterms:modified xsi:type="dcterms:W3CDTF">2019-04-03T10:25:00Z</dcterms:modified>
</cp:coreProperties>
</file>